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20"/>
        <w:gridCol w:w="6840"/>
        <w:gridCol w:w="2175"/>
      </w:tblGrid>
      <w:tr w:rsidR="009072E0" w:rsidRPr="00623502" w:rsidTr="00C9129B">
        <w:trPr>
          <w:trHeight w:val="2865"/>
        </w:trPr>
        <w:tc>
          <w:tcPr>
            <w:tcW w:w="1620" w:type="dxa"/>
          </w:tcPr>
          <w:p w:rsidR="009072E0" w:rsidRPr="00623502" w:rsidRDefault="009072E0" w:rsidP="00933B78">
            <w:pPr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5.5pt;margin-top:26.8pt;width:1in;height:99pt;z-index:251658240" filled="f" stroked="f">
                  <v:textbox>
                    <w:txbxContent>
                      <w:p w:rsidR="009072E0" w:rsidRDefault="009072E0">
                        <w:r>
                          <w:pict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7" type="#_x0000_t75" style="width:45.7pt;height:41.95pt">
                              <v:imagedata r:id="rId5" o:title=""/>
                            </v:shape>
                          </w:pict>
                        </w:r>
                      </w:p>
                      <w:p w:rsidR="009072E0" w:rsidRDefault="009072E0"/>
                      <w:p w:rsidR="009072E0" w:rsidRDefault="009072E0">
                        <w:r w:rsidRPr="0089144E">
                          <w:rPr>
                            <w:rFonts w:ascii="Verdana" w:hAnsi="Verdana" w:cs="Verdana"/>
                          </w:rPr>
                          <w:pict>
                            <v:shape id="_x0000_i1028" type="#_x0000_t75" style="width:55.1pt;height:16.3pt" filled="t">
                              <v:fill color2="black"/>
                              <v:imagedata r:id="rId6" o:title="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840" w:type="dxa"/>
            <w:tcBorders>
              <w:bottom w:val="single" w:sz="4" w:space="0" w:color="000000"/>
            </w:tcBorders>
          </w:tcPr>
          <w:p w:rsidR="009072E0" w:rsidRPr="00623502" w:rsidRDefault="009072E0" w:rsidP="00F440CC">
            <w:pPr>
              <w:pStyle w:val="Didascalia1"/>
              <w:spacing w:before="0" w:after="0"/>
              <w:jc w:val="center"/>
              <w:rPr>
                <w:rFonts w:cs="Times New Roman"/>
                <w:sz w:val="20"/>
              </w:rPr>
            </w:pPr>
            <w:r w:rsidRPr="0089144E">
              <w:rPr>
                <w:rFonts w:cs="Times New Roman"/>
                <w:sz w:val="16"/>
                <w:szCs w:val="16"/>
              </w:rPr>
              <w:pict>
                <v:shape id="_x0000_i1029" type="#_x0000_t75" style="width:34.45pt;height:32.55pt" filled="t">
                  <v:fill color2="black"/>
                  <v:imagedata r:id="rId7" o:title=""/>
                </v:shape>
              </w:pict>
            </w:r>
          </w:p>
          <w:p w:rsidR="009072E0" w:rsidRPr="00F440CC" w:rsidRDefault="009072E0" w:rsidP="00F440CC">
            <w:pPr>
              <w:pStyle w:val="Didascalia1"/>
              <w:spacing w:before="0" w:after="0"/>
              <w:jc w:val="center"/>
              <w:rPr>
                <w:rFonts w:cs="Times New Roman"/>
                <w:b/>
                <w:bCs/>
              </w:rPr>
            </w:pPr>
            <w:r w:rsidRPr="00F440CC">
              <w:rPr>
                <w:rFonts w:cs="Times New Roman"/>
                <w:b/>
                <w:bCs/>
              </w:rPr>
              <w:t>ISTITUTO D’ISTRUZIONE SUPERIORE “Alessandro Volta”</w:t>
            </w:r>
          </w:p>
          <w:p w:rsidR="009072E0" w:rsidRPr="00B5028E" w:rsidRDefault="009072E0" w:rsidP="00F440CC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B5028E">
              <w:rPr>
                <w:b/>
                <w:i/>
                <w:sz w:val="16"/>
                <w:szCs w:val="16"/>
              </w:rPr>
              <w:t>I.T. Costruzioni, ambiente e territorio diurno, Liceo Artistico diurno,</w:t>
            </w:r>
          </w:p>
          <w:p w:rsidR="009072E0" w:rsidRPr="00B5028E" w:rsidRDefault="009072E0" w:rsidP="00F440C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5028E">
              <w:rPr>
                <w:b/>
                <w:i/>
                <w:sz w:val="16"/>
                <w:szCs w:val="16"/>
              </w:rPr>
              <w:t>I.T. Costruzioni, ambiente e territorio - Amministrazione, finanza e marketing  serale</w:t>
            </w:r>
          </w:p>
          <w:p w:rsidR="009072E0" w:rsidRPr="00B5028E" w:rsidRDefault="009072E0" w:rsidP="00F440C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5028E">
              <w:rPr>
                <w:i/>
                <w:sz w:val="16"/>
                <w:szCs w:val="16"/>
              </w:rPr>
              <w:t>Località Cravino  -  27100 PAVIA</w:t>
            </w:r>
          </w:p>
          <w:p w:rsidR="009072E0" w:rsidRPr="00B5028E" w:rsidRDefault="009072E0" w:rsidP="00F440C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736F95">
              <w:rPr>
                <w:rFonts w:ascii="Verdana" w:hAnsi="Verdana"/>
                <w:i/>
                <w:sz w:val="14"/>
                <w:szCs w:val="14"/>
              </w:rPr>
              <w:sym w:font="Wingdings" w:char="F028"/>
            </w:r>
            <w:r w:rsidRPr="00B5028E">
              <w:rPr>
                <w:i/>
                <w:sz w:val="16"/>
                <w:szCs w:val="16"/>
              </w:rPr>
              <w:t xml:space="preserve"> segreteria didattica 0382526353</w:t>
            </w:r>
            <w:r>
              <w:rPr>
                <w:i/>
                <w:sz w:val="16"/>
                <w:szCs w:val="16"/>
              </w:rPr>
              <w:t xml:space="preserve">   </w:t>
            </w:r>
            <w:r w:rsidRPr="00736F95">
              <w:rPr>
                <w:rFonts w:ascii="Verdana" w:hAnsi="Verdana"/>
                <w:i/>
                <w:sz w:val="14"/>
                <w:szCs w:val="14"/>
              </w:rPr>
              <w:sym w:font="Wingdings" w:char="F028"/>
            </w:r>
            <w:r w:rsidRPr="00B5028E">
              <w:rPr>
                <w:i/>
                <w:sz w:val="16"/>
                <w:szCs w:val="16"/>
              </w:rPr>
              <w:t xml:space="preserve"> segre</w:t>
            </w:r>
            <w:r>
              <w:rPr>
                <w:i/>
                <w:sz w:val="16"/>
                <w:szCs w:val="16"/>
              </w:rPr>
              <w:t xml:space="preserve">teria amministrativa 0382526352 </w:t>
            </w:r>
            <w:r w:rsidRPr="00736F95">
              <w:rPr>
                <w:rFonts w:ascii="Verdana" w:hAnsi="Verdana"/>
                <w:i/>
                <w:sz w:val="14"/>
                <w:szCs w:val="14"/>
              </w:rPr>
              <w:sym w:font="Wingdings 2" w:char="F036"/>
            </w:r>
            <w:r>
              <w:rPr>
                <w:rFonts w:ascii="Verdana" w:hAnsi="Verdana"/>
                <w:i/>
                <w:sz w:val="14"/>
                <w:szCs w:val="14"/>
              </w:rPr>
              <w:t xml:space="preserve"> </w:t>
            </w:r>
            <w:r w:rsidRPr="00B5028E">
              <w:rPr>
                <w:i/>
                <w:sz w:val="16"/>
                <w:szCs w:val="16"/>
              </w:rPr>
              <w:t xml:space="preserve"> 0382526596</w:t>
            </w:r>
          </w:p>
          <w:p w:rsidR="009072E0" w:rsidRPr="00B5028E" w:rsidRDefault="009072E0" w:rsidP="00F440C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 w:rsidRPr="00B5028E">
              <w:rPr>
                <w:i/>
                <w:sz w:val="16"/>
                <w:szCs w:val="16"/>
              </w:rPr>
              <w:t xml:space="preserve">e-mail </w:t>
            </w:r>
            <w:hyperlink r:id="rId8" w:history="1">
              <w:r w:rsidRPr="00B5028E">
                <w:rPr>
                  <w:rStyle w:val="Hyperlink"/>
                  <w:i/>
                  <w:sz w:val="16"/>
                  <w:szCs w:val="16"/>
                </w:rPr>
                <w:t>info@istitutovoltapavia.it</w:t>
              </w:r>
            </w:hyperlink>
            <w:r w:rsidRPr="00B5028E">
              <w:rPr>
                <w:i/>
                <w:sz w:val="16"/>
                <w:szCs w:val="16"/>
              </w:rPr>
              <w:t xml:space="preserve">    pec: </w:t>
            </w:r>
            <w:r w:rsidRPr="00B5028E">
              <w:rPr>
                <w:rStyle w:val="Hyperlink"/>
                <w:i/>
                <w:sz w:val="16"/>
                <w:szCs w:val="16"/>
              </w:rPr>
              <w:t>pvis006008@pec.istruzione.it</w:t>
            </w:r>
          </w:p>
          <w:p w:rsidR="009072E0" w:rsidRPr="00B5028E" w:rsidRDefault="009072E0" w:rsidP="00F440CC">
            <w:pPr>
              <w:spacing w:after="0" w:line="240" w:lineRule="auto"/>
              <w:jc w:val="center"/>
              <w:rPr>
                <w:b/>
                <w:i/>
                <w:sz w:val="16"/>
                <w:szCs w:val="16"/>
              </w:rPr>
            </w:pPr>
            <w:r w:rsidRPr="00B5028E">
              <w:rPr>
                <w:i/>
                <w:sz w:val="16"/>
                <w:szCs w:val="16"/>
              </w:rPr>
              <w:t xml:space="preserve">sito: </w:t>
            </w:r>
            <w:hyperlink r:id="rId9" w:history="1">
              <w:r w:rsidRPr="00B5028E">
                <w:rPr>
                  <w:rStyle w:val="Hyperlink"/>
                  <w:i/>
                  <w:sz w:val="16"/>
                  <w:szCs w:val="16"/>
                </w:rPr>
                <w:t>www.istitutovoltapavia.it</w:t>
              </w:r>
            </w:hyperlink>
          </w:p>
          <w:p w:rsidR="009072E0" w:rsidRPr="00B5028E" w:rsidRDefault="009072E0" w:rsidP="00F440CC">
            <w:pPr>
              <w:spacing w:after="0" w:line="240" w:lineRule="auto"/>
              <w:jc w:val="center"/>
              <w:rPr>
                <w:i/>
                <w:spacing w:val="20"/>
                <w:sz w:val="16"/>
                <w:szCs w:val="16"/>
              </w:rPr>
            </w:pPr>
            <w:r w:rsidRPr="00B5028E">
              <w:rPr>
                <w:b/>
                <w:bCs/>
                <w:i/>
                <w:sz w:val="16"/>
                <w:szCs w:val="16"/>
              </w:rPr>
              <w:t>Sezione associata Liceo Artistico Via Riviera</w:t>
            </w:r>
            <w:r w:rsidRPr="00B5028E">
              <w:rPr>
                <w:i/>
                <w:sz w:val="16"/>
                <w:szCs w:val="16"/>
              </w:rPr>
              <w:t>, 39 - 27100 Pavia</w:t>
            </w:r>
            <w:r w:rsidRPr="00736F95">
              <w:rPr>
                <w:rFonts w:ascii="Verdana" w:hAnsi="Verdana"/>
                <w:i/>
                <w:sz w:val="14"/>
                <w:szCs w:val="14"/>
              </w:rPr>
              <w:sym w:font="Wingdings" w:char="F028"/>
            </w:r>
            <w:r w:rsidRPr="00B5028E">
              <w:rPr>
                <w:i/>
                <w:sz w:val="16"/>
                <w:szCs w:val="16"/>
              </w:rPr>
              <w:t xml:space="preserve"> 0382525796 </w:t>
            </w:r>
            <w:r w:rsidRPr="00736F95">
              <w:rPr>
                <w:rFonts w:ascii="Verdana" w:hAnsi="Verdana"/>
                <w:i/>
                <w:sz w:val="14"/>
                <w:szCs w:val="14"/>
              </w:rPr>
              <w:sym w:font="Wingdings 2" w:char="F036"/>
            </w:r>
            <w:r w:rsidRPr="00B5028E">
              <w:rPr>
                <w:i/>
                <w:sz w:val="16"/>
                <w:szCs w:val="16"/>
              </w:rPr>
              <w:t xml:space="preserve"> 0382528892</w:t>
            </w:r>
          </w:p>
          <w:p w:rsidR="009072E0" w:rsidRPr="00B5028E" w:rsidRDefault="009072E0" w:rsidP="00F440CC">
            <w:pPr>
              <w:pStyle w:val="Title"/>
              <w:rPr>
                <w:rFonts w:ascii="Times New Roman" w:hAnsi="Times New Roman"/>
                <w:i/>
                <w:sz w:val="16"/>
                <w:szCs w:val="16"/>
              </w:rPr>
            </w:pPr>
            <w:r w:rsidRPr="00B5028E">
              <w:rPr>
                <w:rFonts w:ascii="Times New Roman" w:hAnsi="Times New Roman"/>
                <w:i/>
                <w:spacing w:val="20"/>
                <w:sz w:val="16"/>
                <w:szCs w:val="16"/>
              </w:rPr>
              <w:t>Scuola superiore in ospedale- Scuola in casa circondariale</w:t>
            </w:r>
          </w:p>
          <w:p w:rsidR="009072E0" w:rsidRPr="00623502" w:rsidRDefault="009072E0" w:rsidP="00F440CC">
            <w:pPr>
              <w:spacing w:after="0" w:line="240" w:lineRule="auto"/>
              <w:jc w:val="center"/>
              <w:rPr>
                <w:i/>
                <w:sz w:val="14"/>
                <w:szCs w:val="14"/>
              </w:rPr>
            </w:pPr>
            <w:r w:rsidRPr="00B5028E">
              <w:rPr>
                <w:i/>
                <w:sz w:val="16"/>
                <w:szCs w:val="16"/>
              </w:rPr>
              <w:t>CF 80008220180 P.I. 01093720181</w:t>
            </w:r>
          </w:p>
        </w:tc>
        <w:tc>
          <w:tcPr>
            <w:tcW w:w="2175" w:type="dxa"/>
          </w:tcPr>
          <w:p w:rsidR="009072E0" w:rsidRPr="00623502" w:rsidRDefault="009072E0" w:rsidP="00933B7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9072E0" w:rsidRPr="00623502" w:rsidRDefault="009072E0" w:rsidP="00933B78">
            <w:pPr>
              <w:jc w:val="center"/>
            </w:pPr>
          </w:p>
          <w:p w:rsidR="009072E0" w:rsidRPr="00623502" w:rsidRDefault="009072E0" w:rsidP="00933B78">
            <w:pPr>
              <w:rPr>
                <w:sz w:val="4"/>
              </w:rPr>
            </w:pPr>
          </w:p>
          <w:p w:rsidR="009072E0" w:rsidRPr="00623502" w:rsidRDefault="009072E0" w:rsidP="00933B78">
            <w:pPr>
              <w:jc w:val="center"/>
            </w:pPr>
            <w:r>
              <w:rPr>
                <w:noProof/>
              </w:rPr>
              <w:pict>
                <v:shape id="_x0000_s1027" type="#_x0000_t75" style="position:absolute;left:0;text-align:left;margin-left:-3.8pt;margin-top:16.95pt;width:108pt;height:52.05pt;z-index:251657216;mso-wrap-distance-left:0;mso-wrap-distance-right:0" filled="t">
                  <v:fill color2="black"/>
                  <v:imagedata r:id="rId10" o:title=""/>
                  <w10:wrap type="topAndBottom"/>
                </v:shape>
              </w:pict>
            </w:r>
          </w:p>
        </w:tc>
      </w:tr>
    </w:tbl>
    <w:p w:rsidR="009072E0" w:rsidRDefault="009072E0" w:rsidP="004055B8"/>
    <w:p w:rsidR="009072E0" w:rsidRDefault="009072E0" w:rsidP="00F440CC">
      <w:pPr>
        <w:spacing w:before="100" w:beforeAutospacing="1" w:after="0" w:line="240" w:lineRule="atLeast"/>
        <w:rPr>
          <w:rFonts w:ascii="Times New Roman" w:hAnsi="Times New Roman"/>
          <w:color w:val="000000"/>
          <w:sz w:val="24"/>
          <w:szCs w:val="24"/>
        </w:rPr>
      </w:pPr>
      <w:r w:rsidRPr="00F440CC">
        <w:rPr>
          <w:rFonts w:ascii="Times New Roman" w:hAnsi="Times New Roman"/>
          <w:color w:val="000000"/>
          <w:sz w:val="24"/>
          <w:szCs w:val="24"/>
        </w:rPr>
        <w:t xml:space="preserve">Prot. N. </w:t>
      </w:r>
      <w:r>
        <w:rPr>
          <w:rFonts w:ascii="Times New Roman" w:hAnsi="Times New Roman"/>
          <w:color w:val="000000"/>
          <w:sz w:val="24"/>
          <w:szCs w:val="24"/>
        </w:rPr>
        <w:t>6679/B1</w:t>
      </w:r>
    </w:p>
    <w:p w:rsidR="009072E0" w:rsidRPr="00F440CC" w:rsidRDefault="009072E0" w:rsidP="00F440CC">
      <w:p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Pavia 28/10/2014</w:t>
      </w:r>
    </w:p>
    <w:p w:rsidR="009072E0" w:rsidRPr="00F440CC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All’Albo della Scuola</w:t>
      </w:r>
    </w:p>
    <w:p w:rsidR="009072E0" w:rsidRPr="00F440CC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Al sito internet dell’Istituto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Agli Atti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ALLE DITTE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DUEPIIMPIANTI SRL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Vigentina 9 27100 PAVIA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FIOCCHI LEVIS 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Mirabello 338 27100 PAVIA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RACCAGNI MASSIMO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Borgo Campagna 2 27020 Torre d'Isola PAVIA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TAGLIANI CARLO ELETTRICISTA 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Vignazza 13 27100 PAVIA</w:t>
      </w: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072E0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BGImpianti di BOSIO GIANMARIO</w:t>
      </w:r>
    </w:p>
    <w:p w:rsidR="009072E0" w:rsidRPr="00F440CC" w:rsidRDefault="009072E0" w:rsidP="001775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Via Matteotti 19 27051 Cava Manara PAVIA</w:t>
      </w:r>
    </w:p>
    <w:p w:rsidR="009072E0" w:rsidRPr="00F440CC" w:rsidRDefault="009072E0" w:rsidP="00F440CC">
      <w:pPr>
        <w:spacing w:before="100" w:beforeAutospacing="1" w:after="0" w:line="240" w:lineRule="atLeast"/>
        <w:ind w:left="5664" w:firstLine="709"/>
        <w:rPr>
          <w:rFonts w:ascii="Times New Roman" w:hAnsi="Times New Roman"/>
          <w:sz w:val="24"/>
          <w:szCs w:val="24"/>
        </w:rPr>
      </w:pPr>
    </w:p>
    <w:p w:rsidR="009072E0" w:rsidRPr="00F440CC" w:rsidRDefault="009072E0" w:rsidP="00F440CC">
      <w:p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b/>
          <w:bCs/>
          <w:sz w:val="24"/>
          <w:szCs w:val="24"/>
        </w:rPr>
        <w:t>Oggetto:</w:t>
      </w:r>
      <w:r w:rsidRPr="00F440CC">
        <w:rPr>
          <w:rFonts w:ascii="Times New Roman" w:hAnsi="Times New Roman"/>
          <w:sz w:val="24"/>
          <w:szCs w:val="24"/>
        </w:rPr>
        <w:t xml:space="preserve"> </w:t>
      </w:r>
      <w:r w:rsidRPr="00F440CC">
        <w:rPr>
          <w:rFonts w:ascii="Times New Roman" w:hAnsi="Times New Roman"/>
          <w:b/>
          <w:bCs/>
          <w:sz w:val="24"/>
          <w:szCs w:val="24"/>
        </w:rPr>
        <w:t>BANDO per la copertura con segnale WIFI dell’I.I.S. "A. Volta" di Pavia</w:t>
      </w:r>
    </w:p>
    <w:p w:rsidR="009072E0" w:rsidRPr="00F440CC" w:rsidRDefault="009072E0" w:rsidP="00F440CC">
      <w:pPr>
        <w:spacing w:before="100" w:beforeAutospacing="1" w:after="100" w:afterAutospacing="1" w:line="240" w:lineRule="atLeast"/>
        <w:rPr>
          <w:rFonts w:ascii="Times New Roman" w:hAnsi="Times New Roman"/>
          <w:sz w:val="24"/>
          <w:szCs w:val="24"/>
        </w:rPr>
      </w:pPr>
    </w:p>
    <w:p w:rsidR="009072E0" w:rsidRPr="00F440CC" w:rsidRDefault="009072E0" w:rsidP="00F440CC">
      <w:pPr>
        <w:spacing w:before="100" w:beforeAutospacing="1" w:after="100" w:afterAutospacing="1"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 w:rsidRPr="00F440CC">
        <w:rPr>
          <w:rFonts w:ascii="Times New Roman" w:hAnsi="Times New Roman"/>
          <w:b/>
          <w:bCs/>
          <w:sz w:val="24"/>
          <w:szCs w:val="24"/>
        </w:rPr>
        <w:t>Il Dirigente Scolastico</w:t>
      </w:r>
    </w:p>
    <w:p w:rsidR="009072E0" w:rsidRPr="00F440CC" w:rsidRDefault="009072E0" w:rsidP="00F440C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Visto l'Avviso del MIUR n. 2800 del 12 novembre 2013 relativo alla fornitura alle istituzioni scolastiche di dotazioni tecnologiche per la realizzazione di servizi di connettività wireless</w:t>
      </w:r>
    </w:p>
    <w:p w:rsidR="009072E0" w:rsidRPr="00F440CC" w:rsidRDefault="009072E0" w:rsidP="00F440C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40" w:lineRule="atLeast"/>
        <w:rPr>
          <w:rFonts w:ascii="Times New Roman" w:hAnsi="Times New Roman"/>
          <w:b/>
          <w:bCs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 xml:space="preserve">Visto il finanziamento ottenuto dall’I.I.S. Volta a seguito della partecipazione al suddetto bando </w:t>
      </w:r>
    </w:p>
    <w:p w:rsidR="009072E0" w:rsidRPr="00F440CC" w:rsidRDefault="009072E0" w:rsidP="00F440CC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240" w:lineRule="atLeas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Vista la necessità di dotare l’Istituto di rete wireless al fine di consentire l'uso delle nuove tecnologie e dei contenuti digitali nella didattica in classe</w:t>
      </w:r>
    </w:p>
    <w:p w:rsidR="009072E0" w:rsidRPr="00F440CC" w:rsidRDefault="009072E0" w:rsidP="00F440CC">
      <w:pPr>
        <w:spacing w:before="100" w:beforeAutospacing="1"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DETERMINA</w:t>
      </w:r>
    </w:p>
    <w:p w:rsidR="009072E0" w:rsidRPr="00F440CC" w:rsidRDefault="009072E0" w:rsidP="00F440CC">
      <w:pPr>
        <w:numPr>
          <w:ilvl w:val="0"/>
          <w:numId w:val="6"/>
        </w:num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 xml:space="preserve">di indire bando </w:t>
      </w:r>
      <w:r>
        <w:rPr>
          <w:rFonts w:ascii="Times New Roman" w:hAnsi="Times New Roman"/>
          <w:b/>
          <w:bCs/>
          <w:sz w:val="24"/>
          <w:szCs w:val="24"/>
        </w:rPr>
        <w:tab/>
        <w:t>"BANDO WIFI"</w:t>
      </w:r>
    </w:p>
    <w:p w:rsidR="009072E0" w:rsidRPr="00F440CC" w:rsidRDefault="009072E0" w:rsidP="00F440CC">
      <w:pPr>
        <w:numPr>
          <w:ilvl w:val="0"/>
          <w:numId w:val="6"/>
        </w:numPr>
        <w:spacing w:before="100" w:beforeAutospacing="1" w:after="100" w:afterAutospacing="1" w:line="240" w:lineRule="atLeas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 stabilire che la</w:t>
      </w:r>
      <w:r w:rsidRPr="00F440CC">
        <w:rPr>
          <w:rFonts w:ascii="Times New Roman" w:hAnsi="Times New Roman"/>
          <w:sz w:val="24"/>
          <w:szCs w:val="24"/>
        </w:rPr>
        <w:t xml:space="preserve"> copertura con segnale wifi dovrà interessare l'intero Istituto e, in particolare, il piano terra e 1° piano</w:t>
      </w:r>
    </w:p>
    <w:p w:rsidR="009072E0" w:rsidRPr="00F440CC" w:rsidRDefault="009072E0" w:rsidP="00F440CC">
      <w:pPr>
        <w:numPr>
          <w:ilvl w:val="0"/>
          <w:numId w:val="6"/>
        </w:numPr>
        <w:spacing w:before="100" w:beforeAutospacing="1" w:after="100" w:afterAutospacing="1" w:line="240" w:lineRule="atLeas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di stabilire che al segnale Wifi, si dovranno connettere circa 300 PC o tablet con la possibilità che ciò avvenga in modo contemporaneo per tutti</w:t>
      </w:r>
    </w:p>
    <w:p w:rsidR="009072E0" w:rsidRPr="00F440CC" w:rsidRDefault="009072E0" w:rsidP="00F440CC">
      <w:pPr>
        <w:numPr>
          <w:ilvl w:val="0"/>
          <w:numId w:val="6"/>
        </w:numPr>
        <w:spacing w:before="100" w:beforeAutospacing="1" w:after="100" w:afterAutospacing="1" w:line="240" w:lineRule="atLeas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che per l’ipotesi di fattibilità si faccia riferimento all’Allegato “</w:t>
      </w:r>
      <w:r w:rsidRPr="00F440CC">
        <w:rPr>
          <w:rFonts w:ascii="Times New Roman" w:hAnsi="Times New Roman"/>
          <w:b/>
          <w:sz w:val="24"/>
          <w:szCs w:val="24"/>
        </w:rPr>
        <w:t>Documento descrittivo del progetto tecnico”</w:t>
      </w:r>
    </w:p>
    <w:p w:rsidR="009072E0" w:rsidRPr="00F440CC" w:rsidRDefault="009072E0" w:rsidP="00F440CC">
      <w:pPr>
        <w:numPr>
          <w:ilvl w:val="0"/>
          <w:numId w:val="6"/>
        </w:numPr>
        <w:spacing w:before="100" w:beforeAutospacing="1" w:after="100" w:afterAutospacing="1" w:line="240" w:lineRule="atLeast"/>
        <w:rPr>
          <w:rFonts w:ascii="Times New Roman" w:hAnsi="Times New Roman"/>
          <w:b/>
          <w:bCs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 xml:space="preserve">che per l’elenco dei materiali si </w:t>
      </w:r>
      <w:r w:rsidRPr="00F440CC">
        <w:rPr>
          <w:rFonts w:ascii="Times New Roman" w:hAnsi="Times New Roman"/>
          <w:bCs/>
          <w:sz w:val="24"/>
          <w:szCs w:val="24"/>
        </w:rPr>
        <w:t>faccia riferimento all’apposito paragrafo “</w:t>
      </w:r>
      <w:r w:rsidRPr="00F440CC">
        <w:rPr>
          <w:rFonts w:ascii="Times New Roman" w:hAnsi="Times New Roman"/>
          <w:b/>
          <w:sz w:val="24"/>
          <w:szCs w:val="24"/>
        </w:rPr>
        <w:t>OGGETTO DELL'APPALTO - RICHIESTA DI PRESTAZIONI PER COMPLETARE LA REALIZZAZIONE DEL PROGETTO</w:t>
      </w:r>
      <w:r w:rsidRPr="00F440CC">
        <w:rPr>
          <w:rFonts w:ascii="Times New Roman" w:hAnsi="Times New Roman"/>
          <w:sz w:val="24"/>
          <w:szCs w:val="24"/>
        </w:rPr>
        <w:t>”</w:t>
      </w:r>
      <w:r w:rsidRPr="00F440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40CC">
        <w:rPr>
          <w:rFonts w:ascii="Times New Roman" w:hAnsi="Times New Roman"/>
          <w:bCs/>
          <w:sz w:val="24"/>
          <w:szCs w:val="24"/>
        </w:rPr>
        <w:t xml:space="preserve">del già citato </w:t>
      </w:r>
      <w:r w:rsidRPr="00F440CC">
        <w:rPr>
          <w:rFonts w:ascii="Times New Roman" w:hAnsi="Times New Roman"/>
          <w:b/>
          <w:bCs/>
          <w:sz w:val="24"/>
          <w:szCs w:val="24"/>
        </w:rPr>
        <w:t>“Documento descrittivo”</w:t>
      </w:r>
    </w:p>
    <w:p w:rsidR="009072E0" w:rsidRPr="00F440CC" w:rsidRDefault="009072E0" w:rsidP="00F440CC">
      <w:pPr>
        <w:numPr>
          <w:ilvl w:val="0"/>
          <w:numId w:val="6"/>
        </w:numPr>
        <w:spacing w:before="100" w:beforeAutospacing="1" w:after="100" w:afterAutospacing="1" w:line="240" w:lineRule="atLeast"/>
        <w:rPr>
          <w:rFonts w:ascii="Times New Roman" w:hAnsi="Times New Roman"/>
          <w:b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che per l’e</w:t>
      </w:r>
      <w:r w:rsidRPr="00F440CC">
        <w:rPr>
          <w:rFonts w:ascii="Times New Roman" w:hAnsi="Times New Roman"/>
          <w:bCs/>
          <w:sz w:val="24"/>
          <w:szCs w:val="24"/>
        </w:rPr>
        <w:t>lenco attività si faccia riferimento al paragrafo “</w:t>
      </w:r>
      <w:r w:rsidRPr="00F440CC">
        <w:rPr>
          <w:rFonts w:ascii="Times New Roman" w:hAnsi="Times New Roman"/>
          <w:b/>
          <w:sz w:val="24"/>
          <w:szCs w:val="24"/>
        </w:rPr>
        <w:t>Condizioni per lo svolgimento delle attività richieste”</w:t>
      </w:r>
    </w:p>
    <w:p w:rsidR="009072E0" w:rsidRPr="00F440CC" w:rsidRDefault="009072E0" w:rsidP="00F440CC">
      <w:pPr>
        <w:numPr>
          <w:ilvl w:val="0"/>
          <w:numId w:val="6"/>
        </w:num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che la gara sia pubblicata all’Albo del sito internet dell’Istituto</w:t>
      </w:r>
    </w:p>
    <w:p w:rsidR="009072E0" w:rsidRPr="00F440CC" w:rsidRDefault="009072E0" w:rsidP="00F440CC">
      <w:pPr>
        <w:numPr>
          <w:ilvl w:val="0"/>
          <w:numId w:val="6"/>
        </w:num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 xml:space="preserve">che le offerte debbano pervenire all’Istituto, tenuto conto dell’urgenza con cui si vuole avere il servizio, </w:t>
      </w:r>
      <w:r w:rsidRPr="00F440CC">
        <w:rPr>
          <w:rFonts w:ascii="Times New Roman" w:hAnsi="Times New Roman"/>
          <w:b/>
          <w:bCs/>
          <w:color w:val="000000"/>
          <w:sz w:val="24"/>
          <w:szCs w:val="24"/>
        </w:rPr>
        <w:t xml:space="preserve">entro le ore 12,00 del giorno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31/10/</w:t>
      </w:r>
      <w:r w:rsidRPr="00F440CC">
        <w:rPr>
          <w:rFonts w:ascii="Times New Roman" w:hAnsi="Times New Roman"/>
          <w:b/>
          <w:bCs/>
          <w:color w:val="000000"/>
          <w:sz w:val="24"/>
          <w:szCs w:val="24"/>
        </w:rPr>
        <w:t>2014</w:t>
      </w:r>
      <w:r w:rsidRPr="00F440C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440CC">
        <w:rPr>
          <w:rFonts w:ascii="Times New Roman" w:hAnsi="Times New Roman"/>
          <w:sz w:val="24"/>
          <w:szCs w:val="24"/>
        </w:rPr>
        <w:t>all’ufficio di segreteria dell’ Istituto secondo le indicazioni contenute nel bando</w:t>
      </w:r>
      <w:bookmarkStart w:id="0" w:name="_GoBack"/>
      <w:bookmarkEnd w:id="0"/>
    </w:p>
    <w:p w:rsidR="009072E0" w:rsidRPr="00F440CC" w:rsidRDefault="009072E0" w:rsidP="00F440CC">
      <w:pPr>
        <w:spacing w:before="100" w:beforeAutospacing="1" w:after="0" w:line="240" w:lineRule="atLeast"/>
        <w:ind w:left="360"/>
        <w:jc w:val="center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RIBADISCE E RICHIEDE</w:t>
      </w:r>
    </w:p>
    <w:p w:rsidR="009072E0" w:rsidRPr="00F440CC" w:rsidRDefault="009072E0" w:rsidP="00F440CC">
      <w:pPr>
        <w:spacing w:before="100" w:beforeAutospacing="1" w:after="0" w:line="240" w:lineRule="atLeast"/>
        <w:ind w:left="360"/>
        <w:rPr>
          <w:rFonts w:ascii="Times New Roman" w:hAnsi="Times New Roman"/>
          <w:sz w:val="24"/>
          <w:szCs w:val="24"/>
        </w:rPr>
      </w:pPr>
      <w:r w:rsidRPr="00F440CC">
        <w:rPr>
          <w:rFonts w:ascii="Times New Roman" w:hAnsi="Times New Roman"/>
          <w:sz w:val="24"/>
          <w:szCs w:val="24"/>
        </w:rPr>
        <w:t>che resteranno a carico dell'Istituto sia l’attivazione degli Access Point che le prove di copertura del segnale nelle aree interessate nonché le prove di navigazione su pagine web in quanto non è richiesta alcuna configurazione software; viceversa si richiede la certificazione di conformità di quanto installato (cavi).</w:t>
      </w:r>
    </w:p>
    <w:p w:rsidR="009072E0" w:rsidRPr="00F440CC" w:rsidRDefault="009072E0" w:rsidP="00F440CC">
      <w:p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</w:p>
    <w:p w:rsidR="009072E0" w:rsidRPr="0002796F" w:rsidRDefault="009072E0" w:rsidP="004066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2796F">
        <w:rPr>
          <w:rFonts w:ascii="Times New Roman" w:hAnsi="Times New Roman"/>
          <w:sz w:val="24"/>
          <w:szCs w:val="24"/>
        </w:rPr>
        <w:t>Il Dirigente scolastico</w:t>
      </w:r>
    </w:p>
    <w:p w:rsidR="009072E0" w:rsidRDefault="009072E0" w:rsidP="004066C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2796F">
        <w:rPr>
          <w:rFonts w:ascii="Times New Roman" w:hAnsi="Times New Roman"/>
          <w:sz w:val="24"/>
          <w:szCs w:val="24"/>
        </w:rPr>
        <w:t>Arch. Franca Bottaro</w:t>
      </w:r>
    </w:p>
    <w:p w:rsidR="009072E0" w:rsidRPr="00C44783" w:rsidRDefault="009072E0" w:rsidP="004066CB">
      <w:pPr>
        <w:pStyle w:val="NormalWeb"/>
        <w:spacing w:before="0" w:beforeAutospacing="0" w:after="0" w:afterAutospacing="0"/>
        <w:jc w:val="right"/>
      </w:pPr>
      <w:r w:rsidRPr="00C44783">
        <w:rPr>
          <w:sz w:val="16"/>
          <w:szCs w:val="16"/>
        </w:rPr>
        <w:t>Firma autografa omessa ai sensi dell’art. 3 del D. Lgs. n. 39/1993</w:t>
      </w:r>
    </w:p>
    <w:p w:rsidR="009072E0" w:rsidRPr="00F440CC" w:rsidRDefault="009072E0" w:rsidP="00F440CC">
      <w:p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</w:p>
    <w:p w:rsidR="009072E0" w:rsidRPr="00F440CC" w:rsidRDefault="009072E0" w:rsidP="00F440CC">
      <w:pPr>
        <w:spacing w:before="100" w:beforeAutospacing="1" w:after="0" w:line="240" w:lineRule="atLeast"/>
        <w:rPr>
          <w:rFonts w:ascii="Times New Roman" w:hAnsi="Times New Roman"/>
          <w:sz w:val="24"/>
          <w:szCs w:val="24"/>
        </w:rPr>
      </w:pPr>
    </w:p>
    <w:sectPr w:rsidR="009072E0" w:rsidRPr="00F440CC" w:rsidSect="00FF4A7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414BB"/>
    <w:multiLevelType w:val="multilevel"/>
    <w:tmpl w:val="DE88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90E78"/>
    <w:multiLevelType w:val="multilevel"/>
    <w:tmpl w:val="A4AA7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95DE9"/>
    <w:multiLevelType w:val="multilevel"/>
    <w:tmpl w:val="0BBA6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CD1F3D"/>
    <w:multiLevelType w:val="hybridMultilevel"/>
    <w:tmpl w:val="B6AC9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A05EC"/>
    <w:multiLevelType w:val="multilevel"/>
    <w:tmpl w:val="B106A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D7399B"/>
    <w:multiLevelType w:val="multilevel"/>
    <w:tmpl w:val="398E5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94458E"/>
    <w:multiLevelType w:val="multilevel"/>
    <w:tmpl w:val="4E441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AB29C3"/>
    <w:multiLevelType w:val="multilevel"/>
    <w:tmpl w:val="A12A4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2AC6"/>
    <w:rsid w:val="0002796F"/>
    <w:rsid w:val="000D3CF1"/>
    <w:rsid w:val="000F2DE9"/>
    <w:rsid w:val="001775A3"/>
    <w:rsid w:val="0027072C"/>
    <w:rsid w:val="002B711F"/>
    <w:rsid w:val="00344DA6"/>
    <w:rsid w:val="003E6EA9"/>
    <w:rsid w:val="004055B8"/>
    <w:rsid w:val="004066CB"/>
    <w:rsid w:val="00444712"/>
    <w:rsid w:val="00492CDF"/>
    <w:rsid w:val="004A709C"/>
    <w:rsid w:val="0059012E"/>
    <w:rsid w:val="00623502"/>
    <w:rsid w:val="00686B96"/>
    <w:rsid w:val="006E1F34"/>
    <w:rsid w:val="00736BD5"/>
    <w:rsid w:val="00736F95"/>
    <w:rsid w:val="00755F7F"/>
    <w:rsid w:val="007C61A2"/>
    <w:rsid w:val="0089144E"/>
    <w:rsid w:val="008D2DC7"/>
    <w:rsid w:val="008D6199"/>
    <w:rsid w:val="009072E0"/>
    <w:rsid w:val="00913FCA"/>
    <w:rsid w:val="00933B78"/>
    <w:rsid w:val="00995D0B"/>
    <w:rsid w:val="009A63FD"/>
    <w:rsid w:val="00B5028E"/>
    <w:rsid w:val="00B52C24"/>
    <w:rsid w:val="00B83334"/>
    <w:rsid w:val="00C42AC6"/>
    <w:rsid w:val="00C44783"/>
    <w:rsid w:val="00C9129B"/>
    <w:rsid w:val="00D246C3"/>
    <w:rsid w:val="00D45D95"/>
    <w:rsid w:val="00D76618"/>
    <w:rsid w:val="00E22D65"/>
    <w:rsid w:val="00F440CC"/>
    <w:rsid w:val="00F76B84"/>
    <w:rsid w:val="00FE239E"/>
    <w:rsid w:val="00FE4792"/>
    <w:rsid w:val="00FF4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C24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B711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C42AC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B711F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2AC6"/>
    <w:rPr>
      <w:rFonts w:ascii="Times New Roman" w:hAnsi="Times New Roman" w:cs="Times New Roman"/>
      <w:b/>
      <w:bCs/>
      <w:sz w:val="27"/>
      <w:szCs w:val="27"/>
      <w:lang w:eastAsia="it-IT"/>
    </w:rPr>
  </w:style>
  <w:style w:type="paragraph" w:styleId="NormalWeb">
    <w:name w:val="Normal (Web)"/>
    <w:basedOn w:val="Normal"/>
    <w:uiPriority w:val="99"/>
    <w:semiHidden/>
    <w:rsid w:val="00C42A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42AC6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E22D65"/>
    <w:pPr>
      <w:spacing w:after="0" w:line="240" w:lineRule="auto"/>
      <w:ind w:left="720"/>
      <w:contextualSpacing/>
      <w:jc w:val="both"/>
    </w:pPr>
  </w:style>
  <w:style w:type="character" w:styleId="Hyperlink">
    <w:name w:val="Hyperlink"/>
    <w:basedOn w:val="DefaultParagraphFont"/>
    <w:uiPriority w:val="99"/>
    <w:rsid w:val="00F440CC"/>
    <w:rPr>
      <w:rFonts w:cs="Times New Roman"/>
      <w:color w:val="0000FF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F440CC"/>
    <w:pPr>
      <w:spacing w:after="0" w:line="240" w:lineRule="auto"/>
      <w:jc w:val="center"/>
    </w:pPr>
    <w:rPr>
      <w:rFonts w:ascii="Arial" w:hAnsi="Arial"/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9144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Didascalia1">
    <w:name w:val="Didascalia1"/>
    <w:basedOn w:val="Normal"/>
    <w:uiPriority w:val="99"/>
    <w:rsid w:val="00F440CC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Tahoma"/>
      <w:i/>
      <w:iCs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5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stitutovoltapavia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hyperlink" Target="http://www.istitutovoltapavia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2</Pages>
  <Words>476</Words>
  <Characters>2714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ric</dc:creator>
  <cp:keywords/>
  <dc:description/>
  <cp:lastModifiedBy>DSGA</cp:lastModifiedBy>
  <cp:revision>6</cp:revision>
  <dcterms:created xsi:type="dcterms:W3CDTF">2014-10-28T09:18:00Z</dcterms:created>
  <dcterms:modified xsi:type="dcterms:W3CDTF">2014-10-28T12:11:00Z</dcterms:modified>
</cp:coreProperties>
</file>